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212" w:lineRule="auto"/>
        <w:ind w:left="5594"/>
        <w:outlineLvl w:val="0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spacing w:val="1"/>
          <w:sz w:val="26"/>
          <w:szCs w:val="26"/>
          <w14:textOutline w14:w="4794" w14:cap="sq" w14:cmpd="sng">
            <w14:solidFill>
              <w14:srgbClr w14:val="000000"/>
            </w14:solidFill>
            <w14:prstDash w14:val="solid"/>
            <w14:bevel/>
          </w14:textOutline>
        </w:rPr>
        <w:t>2023年南京市雨花台区国有企业岗位信息表</w:t>
      </w:r>
    </w:p>
    <w:p>
      <w:pPr>
        <w:spacing w:line="53" w:lineRule="exact"/>
      </w:pPr>
    </w:p>
    <w:tbl>
      <w:tblPr>
        <w:tblStyle w:val="5"/>
        <w:tblW w:w="1621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1820"/>
        <w:gridCol w:w="566"/>
        <w:gridCol w:w="856"/>
        <w:gridCol w:w="5533"/>
        <w:gridCol w:w="4598"/>
        <w:gridCol w:w="1130"/>
        <w:gridCol w:w="12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98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6" w:lineRule="auto"/>
              <w:ind w:left="66"/>
            </w:pPr>
            <w:r>
              <w:rPr>
                <w:spacing w:val="2"/>
                <w14:textOutline w14:w="3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20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6" w:lineRule="auto"/>
              <w:ind w:left="748"/>
            </w:pPr>
            <w:r>
              <w:rPr>
                <w:spacing w:val="-8"/>
                <w14:textOutline w14:w="3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</w:t>
            </w:r>
          </w:p>
        </w:tc>
        <w:tc>
          <w:tcPr>
            <w:tcW w:w="56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3" w:line="226" w:lineRule="auto"/>
              <w:ind w:left="101" w:right="91"/>
            </w:pPr>
            <w:r>
              <w:rPr>
                <w:spacing w:val="1"/>
                <w14:textOutline w14:w="3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</w:t>
            </w:r>
            <w:r>
              <w:t xml:space="preserve"> </w:t>
            </w:r>
            <w:r>
              <w:rPr>
                <w:spacing w:val="1"/>
                <w14:textOutline w14:w="3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人数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5" w:lineRule="auto"/>
              <w:ind w:left="61"/>
            </w:pPr>
            <w:r>
              <w:rPr>
                <w:spacing w:val="4"/>
                <w14:textOutline w14:w="3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开考比例</w:t>
            </w:r>
          </w:p>
        </w:tc>
        <w:tc>
          <w:tcPr>
            <w:tcW w:w="10131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6"/>
              <w:spacing w:before="141" w:line="226" w:lineRule="auto"/>
              <w:ind w:left="4701"/>
            </w:pPr>
            <w:r>
              <w:rPr>
                <w:spacing w:val="4"/>
                <w14:textOutline w14:w="3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招聘要求</w:t>
            </w: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pStyle w:val="6"/>
              <w:spacing w:before="254" w:line="225" w:lineRule="auto"/>
              <w:ind w:left="108"/>
              <w:rPr>
                <w:u w:val="none"/>
              </w:rPr>
            </w:pPr>
            <w:r>
              <w:rPr>
                <w:spacing w:val="4"/>
                <w:u w:val="none"/>
                <w14:textOutline w14:w="3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考试形式和</w:t>
            </w:r>
          </w:p>
          <w:p>
            <w:pPr>
              <w:pStyle w:val="6"/>
              <w:spacing w:line="226" w:lineRule="auto"/>
              <w:ind w:left="202"/>
              <w:rPr>
                <w:u w:val="none"/>
              </w:rPr>
            </w:pPr>
            <w:r>
              <w:rPr>
                <w:spacing w:val="4"/>
                <w:u w:val="none"/>
                <w14:textOutline w14:w="3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所占比例</w:t>
            </w:r>
          </w:p>
        </w:tc>
        <w:tc>
          <w:tcPr>
            <w:tcW w:w="1217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  <w:u w:val="none"/>
              </w:rPr>
            </w:pPr>
          </w:p>
          <w:p>
            <w:pPr>
              <w:pStyle w:val="6"/>
              <w:spacing w:before="59" w:line="226" w:lineRule="auto"/>
              <w:ind w:left="253"/>
              <w:rPr>
                <w:u w:val="none"/>
              </w:rPr>
            </w:pPr>
            <w:r>
              <w:rPr>
                <w:spacing w:val="2"/>
                <w:u w:val="none"/>
                <w14:textOutline w14:w="3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咨询电话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33" w:type="dxa"/>
            <w:vAlign w:val="top"/>
          </w:tcPr>
          <w:p>
            <w:pPr>
              <w:pStyle w:val="6"/>
              <w:spacing w:before="136" w:line="226" w:lineRule="auto"/>
              <w:ind w:left="2421"/>
            </w:pPr>
            <w:r>
              <w:rPr>
                <w:spacing w:val="-1"/>
                <w14:textOutline w14:w="3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岗位职责</w:t>
            </w:r>
          </w:p>
        </w:tc>
        <w:tc>
          <w:tcPr>
            <w:tcW w:w="4598" w:type="dxa"/>
            <w:tcBorders>
              <w:right w:val="single" w:color="auto" w:sz="4" w:space="0"/>
            </w:tcBorders>
            <w:vAlign w:val="top"/>
          </w:tcPr>
          <w:p>
            <w:pPr>
              <w:pStyle w:val="6"/>
              <w:spacing w:before="136" w:line="225" w:lineRule="auto"/>
              <w:ind w:left="1936"/>
            </w:pPr>
            <w:r>
              <w:rPr>
                <w:spacing w:val="4"/>
                <w14:textOutline w14:w="3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任职要求</w:t>
            </w:r>
          </w:p>
        </w:tc>
        <w:tc>
          <w:tcPr>
            <w:tcW w:w="1130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49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9" w:line="191" w:lineRule="auto"/>
              <w:ind w:left="22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82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8" w:lineRule="auto"/>
              <w:ind w:left="50" w:right="300" w:hanging="16"/>
            </w:pPr>
            <w:r>
              <w:rPr>
                <w:spacing w:val="4"/>
              </w:rPr>
              <w:t>工程管理（安全方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向）</w:t>
            </w:r>
          </w:p>
        </w:tc>
        <w:tc>
          <w:tcPr>
            <w:tcW w:w="56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253"/>
            </w:pPr>
            <w:r>
              <w:t>1</w:t>
            </w:r>
          </w:p>
        </w:tc>
        <w:tc>
          <w:tcPr>
            <w:tcW w:w="85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306"/>
            </w:pPr>
            <w:r>
              <w:rPr>
                <w:spacing w:val="-4"/>
              </w:rPr>
              <w:t>1:5</w:t>
            </w:r>
          </w:p>
        </w:tc>
        <w:tc>
          <w:tcPr>
            <w:tcW w:w="5533" w:type="dxa"/>
            <w:vAlign w:val="top"/>
          </w:tcPr>
          <w:p>
            <w:pPr>
              <w:pStyle w:val="6"/>
              <w:spacing w:before="216" w:line="224" w:lineRule="auto"/>
              <w:ind w:left="48"/>
            </w:pPr>
            <w:r>
              <w:rPr>
                <w:spacing w:val="4"/>
              </w:rPr>
              <w:t>1、参与项目施工技术交底和图纸会审工作；</w:t>
            </w:r>
          </w:p>
          <w:p>
            <w:pPr>
              <w:pStyle w:val="6"/>
              <w:spacing w:before="3" w:line="228" w:lineRule="auto"/>
              <w:ind w:left="55" w:right="22" w:hanging="18"/>
            </w:pPr>
            <w:r>
              <w:rPr>
                <w:spacing w:val="5"/>
              </w:rPr>
              <w:t>2、审核施工单位按规定的期限呈报的安全施工方案、文明施工方案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以及计划；</w:t>
            </w:r>
          </w:p>
          <w:p>
            <w:pPr>
              <w:pStyle w:val="6"/>
              <w:spacing w:before="2" w:line="228" w:lineRule="auto"/>
              <w:ind w:left="34" w:right="23" w:firstLine="4"/>
            </w:pPr>
            <w:r>
              <w:rPr>
                <w:spacing w:val="5"/>
              </w:rPr>
              <w:t>3、组织定期安全检查及各类安全会议、各类安全教育</w:t>
            </w:r>
            <w:r>
              <w:rPr>
                <w:spacing w:val="4"/>
              </w:rPr>
              <w:t>、安全活动；</w:t>
            </w:r>
            <w:r>
              <w:t xml:space="preserve"> </w:t>
            </w:r>
            <w:r>
              <w:rPr>
                <w:spacing w:val="5"/>
              </w:rPr>
              <w:t>4、督促配合监理单位按安全规范要求巡视项目施工现场，督查安全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文明施工情况，检查安全隐患，下发安全隐患整改通知单，勒令限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期整改到位；</w:t>
            </w:r>
          </w:p>
          <w:p>
            <w:pPr>
              <w:pStyle w:val="6"/>
              <w:spacing w:before="3" w:line="224" w:lineRule="auto"/>
              <w:ind w:left="38"/>
            </w:pPr>
            <w:r>
              <w:rPr>
                <w:spacing w:val="5"/>
              </w:rPr>
              <w:t>5、检查班组安全技术交底和安全活动记录，验收安全设施及机械安</w:t>
            </w:r>
          </w:p>
          <w:p>
            <w:pPr>
              <w:pStyle w:val="6"/>
              <w:spacing w:before="4" w:line="227" w:lineRule="auto"/>
              <w:ind w:left="35" w:right="534" w:hanging="1"/>
            </w:pPr>
            <w:r>
              <w:rPr>
                <w:spacing w:val="3"/>
              </w:rPr>
              <w:t>全装置，监督特殊工种持证和特殊工种作业人员培训和考核；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6、配合有关部门调查、处理安全事故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;</w:t>
            </w:r>
          </w:p>
          <w:p>
            <w:pPr>
              <w:pStyle w:val="6"/>
              <w:spacing w:before="5" w:line="225" w:lineRule="auto"/>
              <w:ind w:left="39"/>
            </w:pPr>
            <w:r>
              <w:rPr>
                <w:spacing w:val="5"/>
              </w:rPr>
              <w:t>7、定期开展项目安全分析和总结工作，编</w:t>
            </w:r>
            <w:r>
              <w:rPr>
                <w:spacing w:val="4"/>
              </w:rPr>
              <w:t>制项目安全月报；</w:t>
            </w:r>
          </w:p>
          <w:p>
            <w:pPr>
              <w:pStyle w:val="6"/>
              <w:spacing w:before="4" w:line="226" w:lineRule="auto"/>
              <w:ind w:left="37" w:right="207" w:hanging="2"/>
            </w:pPr>
            <w:r>
              <w:rPr>
                <w:spacing w:val="5"/>
              </w:rPr>
              <w:t>8、记录、收集、整理和保管安全管理资料，建立安全管理资料台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账；</w:t>
            </w:r>
          </w:p>
        </w:tc>
        <w:tc>
          <w:tcPr>
            <w:tcW w:w="4598" w:type="dxa"/>
            <w:tcBorders>
              <w:right w:val="single" w:color="auto" w:sz="4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6" w:lineRule="auto"/>
              <w:ind w:left="52"/>
            </w:pPr>
            <w:r>
              <w:rPr>
                <w:spacing w:val="3"/>
              </w:rPr>
              <w:t>1、土木工程、建筑工程、工民建专业；</w:t>
            </w:r>
          </w:p>
          <w:p>
            <w:pPr>
              <w:pStyle w:val="6"/>
              <w:spacing w:before="3" w:line="224" w:lineRule="auto"/>
              <w:ind w:left="40"/>
            </w:pPr>
            <w:r>
              <w:rPr>
                <w:spacing w:val="4"/>
              </w:rPr>
              <w:t>2、本科及以上学历，取得相应学位证书；</w:t>
            </w:r>
          </w:p>
          <w:p>
            <w:pPr>
              <w:pStyle w:val="6"/>
              <w:spacing w:before="4" w:line="227" w:lineRule="auto"/>
              <w:ind w:left="59" w:right="195" w:hanging="17"/>
            </w:pPr>
            <w:r>
              <w:rPr>
                <w:spacing w:val="5"/>
              </w:rPr>
              <w:t>3、6年及以上大型建筑公司现场安全管理</w:t>
            </w:r>
            <w:r>
              <w:rPr>
                <w:spacing w:val="4"/>
              </w:rPr>
              <w:t>经验，2年及</w:t>
            </w:r>
            <w:r>
              <w:t xml:space="preserve"> </w:t>
            </w:r>
            <w:r>
              <w:rPr>
                <w:spacing w:val="3"/>
              </w:rPr>
              <w:t>以上建设单位安全岗位管理经验；</w:t>
            </w:r>
          </w:p>
          <w:p>
            <w:pPr>
              <w:pStyle w:val="6"/>
              <w:spacing w:before="3" w:line="227" w:lineRule="auto"/>
              <w:ind w:left="41" w:right="797" w:hanging="4"/>
            </w:pPr>
            <w:r>
              <w:rPr>
                <w:spacing w:val="3"/>
              </w:rPr>
              <w:t>4、持有国家注册安全类证书及中级以上职</w:t>
            </w:r>
            <w:r>
              <w:rPr>
                <w:spacing w:val="2"/>
              </w:rPr>
              <w:t>称；</w:t>
            </w:r>
            <w:r>
              <w:t xml:space="preserve"> </w:t>
            </w:r>
            <w:r>
              <w:rPr>
                <w:spacing w:val="4"/>
              </w:rPr>
              <w:t>5、中共党员（含预备党员）优先；</w:t>
            </w:r>
          </w:p>
          <w:p>
            <w:pPr>
              <w:pStyle w:val="6"/>
              <w:spacing w:before="4" w:line="227" w:lineRule="auto"/>
              <w:ind w:left="40" w:right="93"/>
            </w:pPr>
            <w:r>
              <w:rPr>
                <w:spacing w:val="4"/>
              </w:rPr>
              <w:t>6、40周岁(1983年11月20日以后出生）及以下，条件特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别优秀者可适当放宽以上条件。</w:t>
            </w:r>
          </w:p>
        </w:tc>
        <w:tc>
          <w:tcPr>
            <w:tcW w:w="1130" w:type="dxa"/>
            <w:vMerge w:val="restart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50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50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50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50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50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50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50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50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50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50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50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50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51" w:lineRule="auto"/>
              <w:rPr>
                <w:rFonts w:ascii="Arial"/>
                <w:sz w:val="21"/>
                <w:u w:val="none"/>
              </w:rPr>
            </w:pPr>
          </w:p>
          <w:p>
            <w:pPr>
              <w:pStyle w:val="6"/>
              <w:spacing w:before="59" w:line="226" w:lineRule="auto"/>
              <w:ind w:left="159"/>
              <w:rPr>
                <w:u w:val="none"/>
              </w:rPr>
            </w:pPr>
            <w:r>
              <w:rPr>
                <w:spacing w:val="2"/>
                <w:u w:val="none"/>
              </w:rPr>
              <w:t>笔试：30%</w:t>
            </w:r>
          </w:p>
          <w:p>
            <w:pPr>
              <w:pStyle w:val="6"/>
              <w:spacing w:before="2" w:line="226" w:lineRule="auto"/>
              <w:ind w:left="157"/>
              <w:rPr>
                <w:u w:val="none"/>
              </w:rPr>
            </w:pPr>
            <w:r>
              <w:rPr>
                <w:spacing w:val="3"/>
                <w:u w:val="none"/>
              </w:rPr>
              <w:t>面试：70%</w:t>
            </w:r>
          </w:p>
        </w:tc>
        <w:tc>
          <w:tcPr>
            <w:tcW w:w="1217" w:type="dxa"/>
            <w:vMerge w:val="restart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44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44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44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44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44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44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44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44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44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45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45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45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45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45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45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45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45" w:lineRule="auto"/>
              <w:rPr>
                <w:rFonts w:ascii="Arial"/>
                <w:sz w:val="21"/>
                <w:u w:val="none"/>
              </w:rPr>
            </w:pPr>
          </w:p>
          <w:p>
            <w:pPr>
              <w:spacing w:line="245" w:lineRule="auto"/>
              <w:rPr>
                <w:rFonts w:ascii="Arial"/>
                <w:sz w:val="21"/>
                <w:u w:val="none"/>
              </w:rPr>
            </w:pPr>
          </w:p>
          <w:p>
            <w:pPr>
              <w:pStyle w:val="6"/>
              <w:spacing w:before="59" w:line="187" w:lineRule="auto"/>
              <w:ind w:left="57"/>
              <w:rPr>
                <w:u w:val="none"/>
              </w:rPr>
            </w:pPr>
            <w:r>
              <w:rPr>
                <w:spacing w:val="2"/>
                <w:u w:val="none"/>
              </w:rPr>
              <w:t>025-52174909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3" w:hRule="atLeast"/>
        </w:trPr>
        <w:tc>
          <w:tcPr>
            <w:tcW w:w="49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8" w:line="190" w:lineRule="auto"/>
              <w:ind w:left="21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82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8" w:lineRule="auto"/>
              <w:ind w:left="50" w:right="300" w:hanging="16"/>
            </w:pPr>
            <w:r>
              <w:rPr>
                <w:spacing w:val="4"/>
              </w:rPr>
              <w:t>工程管理（安装方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向）</w:t>
            </w:r>
          </w:p>
        </w:tc>
        <w:tc>
          <w:tcPr>
            <w:tcW w:w="56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253"/>
            </w:pPr>
            <w:r>
              <w:t>1</w:t>
            </w:r>
          </w:p>
        </w:tc>
        <w:tc>
          <w:tcPr>
            <w:tcW w:w="85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306"/>
            </w:pPr>
            <w:r>
              <w:rPr>
                <w:spacing w:val="-4"/>
              </w:rPr>
              <w:t>1:5</w:t>
            </w:r>
          </w:p>
        </w:tc>
        <w:tc>
          <w:tcPr>
            <w:tcW w:w="553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5" w:lineRule="auto"/>
              <w:ind w:left="48"/>
            </w:pPr>
            <w:r>
              <w:rPr>
                <w:spacing w:val="4"/>
              </w:rPr>
              <w:t>1、负责控制水电安装等工程项目的现场施工进度；</w:t>
            </w:r>
          </w:p>
          <w:p>
            <w:pPr>
              <w:pStyle w:val="6"/>
              <w:spacing w:before="2" w:line="227" w:lineRule="auto"/>
              <w:ind w:left="34" w:right="23" w:firstLine="2"/>
            </w:pPr>
            <w:r>
              <w:rPr>
                <w:spacing w:val="5"/>
              </w:rPr>
              <w:t>2、严格监督水电安装工程项目施工质量，参加水电安装工程及相关</w:t>
            </w:r>
            <w:r>
              <w:t xml:space="preserve"> </w:t>
            </w:r>
            <w:r>
              <w:rPr>
                <w:spacing w:val="3"/>
              </w:rPr>
              <w:t>材料检查验收；</w:t>
            </w:r>
          </w:p>
          <w:p>
            <w:pPr>
              <w:pStyle w:val="6"/>
              <w:spacing w:before="3" w:line="228" w:lineRule="auto"/>
              <w:ind w:left="34" w:right="252" w:firstLine="4"/>
              <w:jc w:val="both"/>
            </w:pPr>
            <w:r>
              <w:rPr>
                <w:spacing w:val="3"/>
              </w:rPr>
              <w:t>3、参与图纸会审、设计交底工作及现场水电安装工程合同管理；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4、负责电气、给排水、暖通施工组织设计/方案相关内容进行审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查，提出审查意见；</w:t>
            </w:r>
          </w:p>
          <w:p>
            <w:pPr>
              <w:pStyle w:val="6"/>
              <w:spacing w:line="228" w:lineRule="auto"/>
              <w:ind w:left="36" w:right="23" w:firstLine="2"/>
            </w:pPr>
            <w:r>
              <w:rPr>
                <w:spacing w:val="5"/>
              </w:rPr>
              <w:t>5、负责审查工程相关各单位提出的电气、给排水、暖通工程变更要</w:t>
            </w:r>
            <w:r>
              <w:t xml:space="preserve"> </w:t>
            </w:r>
            <w:r>
              <w:rPr>
                <w:spacing w:val="-2"/>
              </w:rPr>
              <w:t>求。</w:t>
            </w:r>
          </w:p>
          <w:p>
            <w:pPr>
              <w:pStyle w:val="6"/>
              <w:spacing w:before="3" w:line="227" w:lineRule="auto"/>
              <w:ind w:left="38" w:right="23" w:hanging="2"/>
            </w:pPr>
            <w:r>
              <w:rPr>
                <w:spacing w:val="5"/>
              </w:rPr>
              <w:t>6、解决水电安装工程项目施工中的设计、施工问题以及现场的水电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安装工程涉外关系；</w:t>
            </w:r>
          </w:p>
          <w:p>
            <w:pPr>
              <w:pStyle w:val="6"/>
              <w:spacing w:before="3" w:line="225" w:lineRule="auto"/>
              <w:ind w:left="39"/>
            </w:pPr>
            <w:r>
              <w:rPr>
                <w:spacing w:val="4"/>
              </w:rPr>
              <w:t>7、负责电气、给排水、暖通工程的竣工验收等。</w:t>
            </w:r>
          </w:p>
        </w:tc>
        <w:tc>
          <w:tcPr>
            <w:tcW w:w="4598" w:type="dxa"/>
            <w:tcBorders>
              <w:right w:val="single" w:color="auto" w:sz="4" w:space="0"/>
            </w:tcBorders>
            <w:vAlign w:val="top"/>
          </w:tcPr>
          <w:p>
            <w:pPr>
              <w:pStyle w:val="6"/>
              <w:spacing w:before="198" w:line="229" w:lineRule="auto"/>
              <w:ind w:left="52"/>
            </w:pPr>
            <w:r>
              <w:rPr>
                <w:spacing w:val="3"/>
              </w:rPr>
              <w:t>1、给排水工程、建筑电气与智能化专业；</w:t>
            </w:r>
          </w:p>
          <w:p>
            <w:pPr>
              <w:pStyle w:val="6"/>
              <w:spacing w:line="224" w:lineRule="auto"/>
              <w:ind w:left="40"/>
            </w:pPr>
            <w:r>
              <w:rPr>
                <w:spacing w:val="4"/>
              </w:rPr>
              <w:t>2、本科及以上学历，取得相应学位证书；</w:t>
            </w:r>
          </w:p>
          <w:p>
            <w:pPr>
              <w:pStyle w:val="6"/>
              <w:spacing w:before="4" w:line="227" w:lineRule="auto"/>
              <w:ind w:left="40" w:right="104" w:firstLine="1"/>
            </w:pPr>
            <w:r>
              <w:rPr>
                <w:spacing w:val="5"/>
              </w:rPr>
              <w:t>3、6年及以上大型房地产公司现场施工管理</w:t>
            </w:r>
            <w:r>
              <w:rPr>
                <w:spacing w:val="4"/>
              </w:rPr>
              <w:t>经验，其中</w:t>
            </w:r>
            <w:r>
              <w:t xml:space="preserve"> </w:t>
            </w:r>
            <w:r>
              <w:rPr>
                <w:spacing w:val="4"/>
              </w:rPr>
              <w:t>2年及以上同岗位管理经验；</w:t>
            </w:r>
          </w:p>
          <w:p>
            <w:pPr>
              <w:pStyle w:val="6"/>
              <w:spacing w:before="2" w:line="228" w:lineRule="auto"/>
              <w:ind w:left="37" w:right="104"/>
              <w:jc w:val="both"/>
            </w:pPr>
            <w:r>
              <w:rPr>
                <w:spacing w:val="5"/>
              </w:rPr>
              <w:t>4、具有两个及以上项目机电、精装、外线协同管理经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验，具有大型商业综合体、大型公建（医院）项目管理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经验优先；</w:t>
            </w:r>
          </w:p>
          <w:p>
            <w:pPr>
              <w:pStyle w:val="6"/>
              <w:spacing w:before="3" w:line="225" w:lineRule="auto"/>
              <w:ind w:left="42"/>
            </w:pPr>
            <w:r>
              <w:rPr>
                <w:spacing w:val="4"/>
              </w:rPr>
              <w:t>5、持有相应专业中级及以上职称；</w:t>
            </w:r>
          </w:p>
          <w:p>
            <w:pPr>
              <w:pStyle w:val="6"/>
              <w:spacing w:before="4" w:line="227" w:lineRule="auto"/>
              <w:ind w:left="37" w:right="196" w:firstLine="2"/>
            </w:pPr>
            <w:r>
              <w:rPr>
                <w:spacing w:val="5"/>
              </w:rPr>
              <w:t>6、中共党员（含预备党员）或具有国家注册类证书者</w:t>
            </w:r>
            <w:r>
              <w:t xml:space="preserve"> </w:t>
            </w:r>
            <w:r>
              <w:rPr>
                <w:spacing w:val="1"/>
              </w:rPr>
              <w:t>优先；</w:t>
            </w:r>
          </w:p>
          <w:p>
            <w:pPr>
              <w:pStyle w:val="6"/>
              <w:spacing w:before="4" w:line="227" w:lineRule="auto"/>
              <w:ind w:left="40" w:right="93" w:firstLine="2"/>
            </w:pPr>
            <w:r>
              <w:rPr>
                <w:spacing w:val="4"/>
              </w:rPr>
              <w:t>7、40周岁(1983年11月20日以后出生）及以下，条件特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别优秀者可适当放宽以上条件。</w:t>
            </w:r>
          </w:p>
        </w:tc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18"/>
          <w:szCs w:val="18"/>
        </w:rPr>
      </w:pPr>
    </w:p>
    <w:p>
      <w:pPr>
        <w:rPr>
          <w:rFonts w:ascii="Arial" w:hAnsi="Arial" w:eastAsia="Arial" w:cs="Arial"/>
          <w:sz w:val="18"/>
          <w:szCs w:val="18"/>
        </w:rPr>
      </w:pP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tabs>
          <w:tab w:val="left" w:pos="14064"/>
        </w:tabs>
        <w:bidi w:val="0"/>
        <w:jc w:val="left"/>
        <w:rPr>
          <w:rFonts w:hint="eastAsia" w:eastAsia="宋体"/>
          <w:lang w:val="en-US" w:eastAsia="zh-CN"/>
        </w:rPr>
        <w:sectPr>
          <w:footerReference r:id="rId5" w:type="default"/>
          <w:pgSz w:w="16837" w:h="11905"/>
          <w:pgMar w:top="648" w:right="365" w:bottom="595" w:left="242" w:header="0" w:footer="422" w:gutter="0"/>
          <w:cols w:space="720" w:num="1"/>
        </w:sectPr>
      </w:pPr>
      <w:r>
        <w:rPr>
          <w:rFonts w:hint="eastAsia" w:eastAsia="宋体"/>
          <w:lang w:val="en-US" w:eastAsia="zh-CN"/>
        </w:rPr>
        <w:tab/>
      </w:r>
      <w:bookmarkStart w:id="0" w:name="_GoBack"/>
      <w:bookmarkEnd w:id="0"/>
    </w:p>
    <w:p>
      <w:pPr>
        <w:spacing w:before="61" w:line="212" w:lineRule="auto"/>
        <w:ind w:left="5594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spacing w:val="1"/>
          <w:sz w:val="26"/>
          <w:szCs w:val="26"/>
          <w14:textOutline w14:w="4794" w14:cap="sq" w14:cmpd="sng">
            <w14:solidFill>
              <w14:srgbClr w14:val="000000"/>
            </w14:solidFill>
            <w14:prstDash w14:val="solid"/>
            <w14:bevel/>
          </w14:textOutline>
        </w:rPr>
        <w:t>2023年南京市雨花台区国有企业岗位信息表</w:t>
      </w:r>
    </w:p>
    <w:p>
      <w:pPr>
        <w:spacing w:line="53" w:lineRule="exact"/>
      </w:pPr>
    </w:p>
    <w:tbl>
      <w:tblPr>
        <w:tblStyle w:val="5"/>
        <w:tblW w:w="1621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1820"/>
        <w:gridCol w:w="566"/>
        <w:gridCol w:w="856"/>
        <w:gridCol w:w="5533"/>
        <w:gridCol w:w="4598"/>
        <w:gridCol w:w="1130"/>
        <w:gridCol w:w="12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3" w:hRule="atLeast"/>
        </w:trPr>
        <w:tc>
          <w:tcPr>
            <w:tcW w:w="498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6" w:lineRule="auto"/>
              <w:ind w:left="66"/>
            </w:pPr>
            <w:r>
              <w:rPr>
                <w:spacing w:val="2"/>
                <w14:textOutline w14:w="3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20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6" w:lineRule="auto"/>
              <w:ind w:left="748"/>
            </w:pPr>
            <w:r>
              <w:rPr>
                <w:spacing w:val="-8"/>
                <w14:textOutline w14:w="3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</w:t>
            </w:r>
          </w:p>
        </w:tc>
        <w:tc>
          <w:tcPr>
            <w:tcW w:w="56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3" w:line="226" w:lineRule="auto"/>
              <w:ind w:left="101" w:right="91"/>
            </w:pPr>
            <w:r>
              <w:rPr>
                <w:spacing w:val="1"/>
                <w14:textOutline w14:w="3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</w:t>
            </w:r>
            <w:r>
              <w:t xml:space="preserve"> </w:t>
            </w:r>
            <w:r>
              <w:rPr>
                <w:spacing w:val="1"/>
                <w14:textOutline w14:w="3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人数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5" w:lineRule="auto"/>
              <w:ind w:left="61"/>
            </w:pPr>
            <w:r>
              <w:rPr>
                <w:spacing w:val="4"/>
                <w14:textOutline w14:w="3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开考比例</w:t>
            </w:r>
          </w:p>
        </w:tc>
        <w:tc>
          <w:tcPr>
            <w:tcW w:w="10131" w:type="dxa"/>
            <w:gridSpan w:val="2"/>
            <w:vAlign w:val="top"/>
          </w:tcPr>
          <w:p>
            <w:pPr>
              <w:pStyle w:val="6"/>
              <w:spacing w:before="141" w:line="226" w:lineRule="auto"/>
              <w:ind w:left="4701"/>
            </w:pPr>
            <w:r>
              <w:rPr>
                <w:spacing w:val="4"/>
                <w14:textOutline w14:w="3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招聘要求</w:t>
            </w:r>
          </w:p>
        </w:tc>
        <w:tc>
          <w:tcPr>
            <w:tcW w:w="113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4" w:line="225" w:lineRule="auto"/>
              <w:ind w:left="108"/>
            </w:pPr>
            <w:r>
              <w:rPr>
                <w:spacing w:val="4"/>
                <w14:textOutline w14:w="3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考试形式和</w:t>
            </w:r>
          </w:p>
          <w:p>
            <w:pPr>
              <w:pStyle w:val="6"/>
              <w:spacing w:line="226" w:lineRule="auto"/>
              <w:ind w:left="202"/>
            </w:pPr>
            <w:r>
              <w:rPr>
                <w:spacing w:val="4"/>
                <w14:textOutline w14:w="3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所占比例</w:t>
            </w: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6" w:lineRule="auto"/>
              <w:ind w:left="253"/>
            </w:pPr>
            <w:r>
              <w:rPr>
                <w:spacing w:val="2"/>
                <w14:textOutline w14:w="3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咨询电话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33" w:type="dxa"/>
            <w:vAlign w:val="top"/>
          </w:tcPr>
          <w:p>
            <w:pPr>
              <w:pStyle w:val="6"/>
              <w:spacing w:before="137" w:line="226" w:lineRule="auto"/>
              <w:ind w:left="2421"/>
            </w:pPr>
            <w:r>
              <w:rPr>
                <w:spacing w:val="-1"/>
                <w14:textOutline w14:w="3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岗位职责</w:t>
            </w:r>
          </w:p>
        </w:tc>
        <w:tc>
          <w:tcPr>
            <w:tcW w:w="4598" w:type="dxa"/>
            <w:vAlign w:val="top"/>
          </w:tcPr>
          <w:p>
            <w:pPr>
              <w:pStyle w:val="6"/>
              <w:spacing w:before="137" w:line="225" w:lineRule="auto"/>
              <w:ind w:left="1936"/>
            </w:pPr>
            <w:r>
              <w:rPr>
                <w:spacing w:val="4"/>
                <w14:textOutline w14:w="3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任职要求</w:t>
            </w:r>
          </w:p>
        </w:tc>
        <w:tc>
          <w:tcPr>
            <w:tcW w:w="11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2" w:hRule="atLeast"/>
        </w:trPr>
        <w:tc>
          <w:tcPr>
            <w:tcW w:w="49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8" w:line="190" w:lineRule="auto"/>
              <w:ind w:left="21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82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6" w:lineRule="auto"/>
              <w:ind w:left="50" w:right="300" w:hanging="16"/>
            </w:pPr>
            <w:r>
              <w:rPr>
                <w:spacing w:val="4"/>
              </w:rPr>
              <w:t>工程管理（市政方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向）</w:t>
            </w:r>
          </w:p>
        </w:tc>
        <w:tc>
          <w:tcPr>
            <w:tcW w:w="56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253"/>
            </w:pPr>
            <w:r>
              <w:t>1</w:t>
            </w:r>
          </w:p>
        </w:tc>
        <w:tc>
          <w:tcPr>
            <w:tcW w:w="85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306"/>
            </w:pPr>
            <w:r>
              <w:rPr>
                <w:spacing w:val="-4"/>
              </w:rPr>
              <w:t>1:5</w:t>
            </w:r>
          </w:p>
        </w:tc>
        <w:tc>
          <w:tcPr>
            <w:tcW w:w="5533" w:type="dxa"/>
            <w:vAlign w:val="top"/>
          </w:tcPr>
          <w:p>
            <w:pPr>
              <w:pStyle w:val="6"/>
              <w:spacing w:before="100" w:line="227" w:lineRule="auto"/>
              <w:ind w:left="36" w:right="23" w:firstLine="12"/>
            </w:pPr>
            <w:r>
              <w:rPr>
                <w:spacing w:val="5"/>
              </w:rPr>
              <w:t>1、负责编制市政工程施工方案，提出相关</w:t>
            </w:r>
            <w:r>
              <w:rPr>
                <w:spacing w:val="4"/>
              </w:rPr>
              <w:t>的技术措施和现场施工方</w:t>
            </w:r>
            <w:r>
              <w:t xml:space="preserve"> </w:t>
            </w:r>
            <w:r>
              <w:rPr>
                <w:spacing w:val="-2"/>
              </w:rPr>
              <w:t>案；</w:t>
            </w:r>
          </w:p>
          <w:p>
            <w:pPr>
              <w:pStyle w:val="6"/>
              <w:spacing w:before="2" w:line="227" w:lineRule="auto"/>
              <w:ind w:left="36" w:right="65"/>
            </w:pPr>
            <w:r>
              <w:rPr>
                <w:spacing w:val="4"/>
              </w:rPr>
              <w:t>2、负责市政工程项目的计划、质量、成本</w:t>
            </w:r>
            <w:r>
              <w:rPr>
                <w:spacing w:val="3"/>
              </w:rPr>
              <w:t>和效果管理及相关工作，</w:t>
            </w:r>
            <w:r>
              <w:t xml:space="preserve"> </w:t>
            </w:r>
            <w:r>
              <w:rPr>
                <w:spacing w:val="4"/>
              </w:rPr>
              <w:t>参与对供应商考核管理及相关工作；</w:t>
            </w:r>
          </w:p>
          <w:p>
            <w:pPr>
              <w:pStyle w:val="6"/>
              <w:spacing w:before="3" w:line="228" w:lineRule="auto"/>
              <w:ind w:left="34" w:right="23" w:firstLine="3"/>
            </w:pPr>
            <w:r>
              <w:rPr>
                <w:spacing w:val="5"/>
              </w:rPr>
              <w:t>3、负责市政工程的图纸会审、复核图纸工程量、填报工程物资使用</w:t>
            </w:r>
            <w:r>
              <w:t xml:space="preserve"> </w:t>
            </w:r>
            <w:r>
              <w:rPr>
                <w:spacing w:val="3"/>
              </w:rPr>
              <w:t>计划及相关工作；</w:t>
            </w:r>
          </w:p>
          <w:p>
            <w:pPr>
              <w:pStyle w:val="6"/>
              <w:spacing w:before="2" w:line="226" w:lineRule="auto"/>
              <w:ind w:left="35" w:right="23" w:hanging="1"/>
            </w:pPr>
            <w:r>
              <w:rPr>
                <w:spacing w:val="5"/>
              </w:rPr>
              <w:t>4、负责市政工程相关的原材料、成品或半成品、安全防护用品等的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监测复试工作；</w:t>
            </w:r>
          </w:p>
          <w:p>
            <w:pPr>
              <w:pStyle w:val="6"/>
              <w:spacing w:before="3" w:line="227" w:lineRule="auto"/>
              <w:ind w:left="34" w:right="23" w:firstLine="3"/>
            </w:pPr>
            <w:r>
              <w:rPr>
                <w:spacing w:val="5"/>
              </w:rPr>
              <w:t>5、负责组织开展落实市政工程质量及安全的自检、互检、交接检三</w:t>
            </w:r>
            <w:r>
              <w:t xml:space="preserve"> </w:t>
            </w:r>
            <w:r>
              <w:rPr>
                <w:spacing w:val="2"/>
              </w:rPr>
              <w:t>检制度；</w:t>
            </w:r>
          </w:p>
          <w:p>
            <w:pPr>
              <w:pStyle w:val="6"/>
              <w:spacing w:before="4" w:line="228" w:lineRule="auto"/>
              <w:ind w:left="36" w:right="23"/>
            </w:pPr>
            <w:r>
              <w:rPr>
                <w:spacing w:val="5"/>
              </w:rPr>
              <w:t>6、负责组织班组按计划施工，施工班组的日常工作安排，提前做好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劳动力动态表，合理安排劳动力资源和组织实施，确保工程如期完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工；</w:t>
            </w:r>
          </w:p>
          <w:p>
            <w:pPr>
              <w:pStyle w:val="6"/>
              <w:spacing w:before="2" w:line="225" w:lineRule="auto"/>
              <w:ind w:left="39"/>
            </w:pPr>
            <w:r>
              <w:rPr>
                <w:spacing w:val="4"/>
              </w:rPr>
              <w:t>7、负责开展市政工程现场施工效果的优化和整改等。</w:t>
            </w:r>
          </w:p>
        </w:tc>
        <w:tc>
          <w:tcPr>
            <w:tcW w:w="459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5" w:lineRule="auto"/>
              <w:ind w:left="52"/>
            </w:pPr>
            <w:r>
              <w:rPr>
                <w:spacing w:val="3"/>
              </w:rPr>
              <w:t>1、市政工程、风景园林专业；</w:t>
            </w:r>
          </w:p>
          <w:p>
            <w:pPr>
              <w:pStyle w:val="6"/>
              <w:spacing w:before="3" w:line="224" w:lineRule="auto"/>
              <w:ind w:left="40"/>
            </w:pPr>
            <w:r>
              <w:rPr>
                <w:spacing w:val="4"/>
              </w:rPr>
              <w:t>2、本科及以上学历，取得相应学位证书；</w:t>
            </w:r>
          </w:p>
          <w:p>
            <w:pPr>
              <w:pStyle w:val="6"/>
              <w:spacing w:before="4" w:line="227" w:lineRule="auto"/>
              <w:ind w:left="37" w:right="196" w:firstLine="4"/>
            </w:pPr>
            <w:r>
              <w:rPr>
                <w:spacing w:val="5"/>
              </w:rPr>
              <w:t>3、中共党员（含预备党员）或注册安全工程师证</w:t>
            </w:r>
            <w:r>
              <w:rPr>
                <w:spacing w:val="4"/>
              </w:rPr>
              <w:t>书者</w:t>
            </w:r>
            <w:r>
              <w:t xml:space="preserve"> </w:t>
            </w:r>
            <w:r>
              <w:rPr>
                <w:spacing w:val="1"/>
              </w:rPr>
              <w:t>优先；</w:t>
            </w:r>
          </w:p>
          <w:p>
            <w:pPr>
              <w:pStyle w:val="6"/>
              <w:spacing w:before="2" w:line="226" w:lineRule="auto"/>
              <w:ind w:left="58" w:right="195" w:hanging="21"/>
            </w:pPr>
            <w:r>
              <w:rPr>
                <w:spacing w:val="5"/>
              </w:rPr>
              <w:t>4、6年及以上大型建筑公司现场管理经验，其中2</w:t>
            </w:r>
            <w:r>
              <w:rPr>
                <w:spacing w:val="4"/>
              </w:rPr>
              <w:t>年及</w:t>
            </w:r>
            <w:r>
              <w:t xml:space="preserve"> </w:t>
            </w:r>
            <w:r>
              <w:rPr>
                <w:spacing w:val="2"/>
              </w:rPr>
              <w:t>以上同岗位管理经验；</w:t>
            </w:r>
          </w:p>
          <w:p>
            <w:pPr>
              <w:pStyle w:val="6"/>
              <w:spacing w:before="5" w:line="228" w:lineRule="auto"/>
              <w:ind w:left="37" w:right="382" w:firstLine="4"/>
            </w:pPr>
            <w:r>
              <w:rPr>
                <w:spacing w:val="5"/>
              </w:rPr>
              <w:t>5、持有二级建造师（市政公用工程）及中级</w:t>
            </w:r>
            <w:r>
              <w:rPr>
                <w:spacing w:val="4"/>
              </w:rPr>
              <w:t>以上职</w:t>
            </w:r>
            <w:r>
              <w:t xml:space="preserve"> </w:t>
            </w:r>
            <w:r>
              <w:rPr>
                <w:spacing w:val="-1"/>
              </w:rPr>
              <w:t>称；</w:t>
            </w:r>
          </w:p>
          <w:p>
            <w:pPr>
              <w:pStyle w:val="6"/>
              <w:spacing w:before="1" w:line="227" w:lineRule="auto"/>
              <w:ind w:left="40" w:right="93"/>
            </w:pPr>
            <w:r>
              <w:rPr>
                <w:spacing w:val="4"/>
              </w:rPr>
              <w:t>6、45周岁(1978年11月20日以后出生）及以下，条件特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别优秀者可适当放宽以上条件。</w:t>
            </w:r>
          </w:p>
        </w:tc>
        <w:tc>
          <w:tcPr>
            <w:tcW w:w="1130" w:type="dxa"/>
            <w:vAlign w:val="center"/>
          </w:tcPr>
          <w:p>
            <w:pPr>
              <w:pStyle w:val="6"/>
              <w:spacing w:before="59" w:line="226" w:lineRule="auto"/>
              <w:ind w:left="159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  <w:u w:val="none"/>
              </w:rPr>
              <w:t>笔试：30%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  <w:u w:val="none"/>
              </w:rPr>
              <w:t>面试：70%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025-52174909</w:t>
            </w:r>
          </w:p>
        </w:tc>
      </w:tr>
    </w:tbl>
    <w:p>
      <w:pPr>
        <w:pStyle w:val="2"/>
        <w:spacing w:before="57" w:line="230" w:lineRule="auto"/>
        <w:ind w:left="37"/>
        <w:rPr>
          <w:sz w:val="15"/>
          <w:szCs w:val="15"/>
        </w:rPr>
      </w:pPr>
      <w:r>
        <w:rPr>
          <w:spacing w:val="7"/>
          <w:sz w:val="15"/>
          <w:szCs w:val="15"/>
        </w:rPr>
        <w:t>注：专业审核参照《江苏省公务员考试录用专业参考目录》（2023年度</w:t>
      </w:r>
      <w:r>
        <w:rPr>
          <w:spacing w:val="15"/>
          <w:sz w:val="15"/>
          <w:szCs w:val="15"/>
        </w:rPr>
        <w:t>），</w:t>
      </w:r>
      <w:r>
        <w:rPr>
          <w:spacing w:val="7"/>
          <w:sz w:val="15"/>
          <w:szCs w:val="15"/>
        </w:rPr>
        <w:t>工作年限计算截止至2023年11月。</w:t>
      </w:r>
    </w:p>
    <w:sectPr>
      <w:footerReference r:id="rId6" w:type="default"/>
      <w:pgSz w:w="16837" w:h="11905"/>
      <w:pgMar w:top="648" w:right="365" w:bottom="595" w:left="242" w:header="0" w:footer="4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auto"/>
      <w:ind w:left="759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5"/>
        <w:sz w:val="14"/>
        <w:szCs w:val="14"/>
      </w:rPr>
      <w:t>第</w:t>
    </w:r>
    <w:r>
      <w:rPr>
        <w:rFonts w:ascii="宋体" w:hAnsi="宋体" w:eastAsia="宋体" w:cs="宋体"/>
        <w:spacing w:val="19"/>
        <w:w w:val="101"/>
        <w:sz w:val="14"/>
        <w:szCs w:val="14"/>
      </w:rPr>
      <w:t xml:space="preserve"> </w:t>
    </w:r>
    <w:r>
      <w:rPr>
        <w:rFonts w:ascii="宋体" w:hAnsi="宋体" w:eastAsia="宋体" w:cs="宋体"/>
        <w:spacing w:val="-5"/>
        <w:sz w:val="14"/>
        <w:szCs w:val="14"/>
      </w:rPr>
      <w:t>1</w:t>
    </w:r>
    <w:r>
      <w:rPr>
        <w:rFonts w:ascii="宋体" w:hAnsi="宋体" w:eastAsia="宋体" w:cs="宋体"/>
        <w:spacing w:val="14"/>
        <w:sz w:val="14"/>
        <w:szCs w:val="14"/>
      </w:rPr>
      <w:t xml:space="preserve"> </w:t>
    </w:r>
    <w:r>
      <w:rPr>
        <w:rFonts w:ascii="宋体" w:hAnsi="宋体" w:eastAsia="宋体" w:cs="宋体"/>
        <w:spacing w:val="-5"/>
        <w:sz w:val="14"/>
        <w:szCs w:val="14"/>
      </w:rPr>
      <w:t>页</w:t>
    </w:r>
    <w:r>
      <w:rPr>
        <w:rFonts w:ascii="宋体" w:hAnsi="宋体" w:eastAsia="宋体" w:cs="宋体"/>
        <w:spacing w:val="-51"/>
        <w:sz w:val="14"/>
        <w:szCs w:val="14"/>
      </w:rPr>
      <w:t xml:space="preserve"> </w:t>
    </w:r>
    <w:r>
      <w:rPr>
        <w:rFonts w:ascii="宋体" w:hAnsi="宋体" w:eastAsia="宋体" w:cs="宋体"/>
        <w:spacing w:val="-5"/>
        <w:sz w:val="14"/>
        <w:szCs w:val="14"/>
      </w:rPr>
      <w:t>，共</w:t>
    </w:r>
    <w:r>
      <w:rPr>
        <w:rFonts w:ascii="宋体" w:hAnsi="宋体" w:eastAsia="宋体" w:cs="宋体"/>
        <w:spacing w:val="9"/>
        <w:sz w:val="14"/>
        <w:szCs w:val="14"/>
      </w:rPr>
      <w:t xml:space="preserve"> </w:t>
    </w:r>
    <w:r>
      <w:rPr>
        <w:rFonts w:ascii="宋体" w:hAnsi="宋体" w:eastAsia="宋体" w:cs="宋体"/>
        <w:spacing w:val="-5"/>
        <w:sz w:val="14"/>
        <w:szCs w:val="14"/>
      </w:rPr>
      <w:t>2</w:t>
    </w:r>
    <w:r>
      <w:rPr>
        <w:rFonts w:ascii="宋体" w:hAnsi="宋体" w:eastAsia="宋体" w:cs="宋体"/>
        <w:spacing w:val="15"/>
        <w:sz w:val="14"/>
        <w:szCs w:val="14"/>
      </w:rPr>
      <w:t xml:space="preserve"> </w:t>
    </w:r>
    <w:r>
      <w:rPr>
        <w:rFonts w:ascii="宋体" w:hAnsi="宋体" w:eastAsia="宋体" w:cs="宋体"/>
        <w:spacing w:val="-5"/>
        <w:sz w:val="14"/>
        <w:szCs w:val="14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4" w:lineRule="auto"/>
      <w:ind w:left="7594"/>
    </w:pPr>
    <w:r>
      <w:rPr>
        <w:spacing w:val="-4"/>
      </w:rPr>
      <w:t>第</w:t>
    </w:r>
    <w:r>
      <w:rPr>
        <w:spacing w:val="12"/>
      </w:rPr>
      <w:t xml:space="preserve"> </w:t>
    </w:r>
    <w:r>
      <w:rPr>
        <w:spacing w:val="-4"/>
      </w:rPr>
      <w:t>2</w:t>
    </w:r>
    <w:r>
      <w:rPr>
        <w:spacing w:val="15"/>
      </w:rPr>
      <w:t xml:space="preserve"> </w:t>
    </w:r>
    <w:r>
      <w:rPr>
        <w:spacing w:val="-4"/>
      </w:rPr>
      <w:t>页</w:t>
    </w:r>
    <w:r>
      <w:rPr>
        <w:spacing w:val="-51"/>
      </w:rPr>
      <w:t xml:space="preserve"> </w:t>
    </w:r>
    <w:r>
      <w:rPr>
        <w:spacing w:val="-4"/>
      </w:rPr>
      <w:t>，共</w:t>
    </w:r>
    <w:r>
      <w:rPr>
        <w:spacing w:val="9"/>
      </w:rPr>
      <w:t xml:space="preserve"> </w:t>
    </w:r>
    <w:r>
      <w:rPr>
        <w:spacing w:val="-4"/>
      </w:rPr>
      <w:t>2</w:t>
    </w:r>
    <w:r>
      <w:rPr>
        <w:spacing w:val="15"/>
      </w:rPr>
      <w:t xml:space="preserve"> </w:t>
    </w:r>
    <w:r>
      <w:rPr>
        <w:spacing w:val="-4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yNjAyN2M0NWI2OWRlZWRiZjQ5OTU3Yjk4ZmUyYTQifQ=="/>
  </w:docVars>
  <w:rsids>
    <w:rsidRoot w:val="00000000"/>
    <w:rsid w:val="3B1452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2023-11-21T09:30:00Z</dcterms:created>
  <dc:creator>Dell</dc:creator>
  <cp:lastModifiedBy>朱有才</cp:lastModifiedBy>
  <dcterms:modified xsi:type="dcterms:W3CDTF">2023-11-21T01:32:21Z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2023-11-21T09:30:54Z</vt:filetime>
  </property>
  <property fmtid="{D5CDD505-2E9C-101B-9397-08002B2CF9AE}" pid="4" name="KSOProductBuildVer">
    <vt:lpwstr>2052-12.1.0.15712</vt:lpwstr>
  </property>
  <property fmtid="{D5CDD505-2E9C-101B-9397-08002B2CF9AE}" pid="5" name="ICV">
    <vt:lpwstr>4CFD76234E734EBC8A5311AE5F795746_12</vt:lpwstr>
  </property>
</Properties>
</file>